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Hans"/>
        </w:rPr>
      </w:pPr>
      <w:r>
        <w:rPr>
          <w:rFonts w:ascii="宋体" w:hAnsi="宋体" w:eastAsia="宋体" w:cs="宋体"/>
          <w:sz w:val="28"/>
        </w:rPr>
        <w:t>2024年“外教社·词达人杯”全国大学生英语词汇能力大赛</w:t>
      </w:r>
      <w:r>
        <w:rPr>
          <w:rFonts w:ascii="宋体" w:hAnsi="宋体" w:eastAsia="宋体" w:cs="宋体"/>
          <w:sz w:val="28"/>
        </w:rPr>
        <w:br w:type="textWrapping"/>
      </w:r>
      <w:r>
        <w:rPr>
          <w:rFonts w:ascii="宋体" w:hAnsi="宋体" w:eastAsia="宋体" w:cs="宋体"/>
          <w:sz w:val="28"/>
        </w:rPr>
        <w:t>河南省赛(本科非英语</w:t>
      </w:r>
      <w:bookmarkStart w:id="0" w:name="_GoBack"/>
      <w:bookmarkEnd w:id="0"/>
      <w:r>
        <w:rPr>
          <w:rFonts w:ascii="宋体" w:hAnsi="宋体" w:eastAsia="宋体" w:cs="宋体"/>
          <w:sz w:val="28"/>
        </w:rPr>
        <w:t>类专业组)</w:t>
      </w:r>
      <w:r>
        <w:rPr>
          <w:rFonts w:ascii="宋体" w:hAnsi="宋体" w:eastAsia="宋体" w:cs="宋体"/>
          <w:sz w:val="28"/>
        </w:rPr>
        <w:br w:type="textWrapping"/>
      </w:r>
      <w:r>
        <w:rPr>
          <w:rFonts w:hint="eastAsia" w:ascii="宋体" w:hAnsi="宋体" w:eastAsia="宋体" w:cs="宋体"/>
          <w:sz w:val="28"/>
          <w:lang w:val="en-US" w:eastAsia="zh-Hans"/>
        </w:rPr>
        <w:t>名单</w:t>
      </w:r>
    </w:p>
    <w:tbl>
      <w:tblPr>
        <w:tblStyle w:val="2"/>
        <w:tblW w:w="6000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0"/>
        <w:gridCol w:w="1499"/>
        <w:gridCol w:w="1332"/>
        <w:gridCol w:w="666"/>
        <w:gridCol w:w="3330"/>
        <w:gridCol w:w="1332"/>
        <w:gridCol w:w="1332"/>
      </w:tblGrid>
      <w:tr>
        <w:trPr>
          <w:jc w:val="center"/>
        </w:trPr>
        <w:tc>
          <w:tcPr>
            <w:tcW w:w="300" w:type="dxa"/>
            <w:gridSpan w:val="7"/>
          </w:tcPr>
          <w:p>
            <w:r>
              <w:rPr>
                <w:rFonts w:ascii="宋体" w:hAnsi="宋体" w:eastAsia="宋体" w:cs="宋体"/>
              </w:rPr>
              <w:t>学校：郑州工商学院</w:t>
            </w:r>
          </w:p>
        </w:tc>
      </w:tr>
      <w:tr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姓名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学号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年级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专业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签到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备注</w:t>
            </w:r>
          </w:p>
        </w:tc>
      </w:tr>
      <w:tr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赵依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220511050136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审计学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朱泽彤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200510090348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法律事务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3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杭佳滢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220502020301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法学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4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苏岩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210530010160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审计学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李晨萱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220506050261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电气工程及其自动化本科K2202班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6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付乐颜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220505730233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小学教育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7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徐文悦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220502010156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财务管理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8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田栩赫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230501010152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2023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电子商务本科K 2301班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9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郭兴开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230511080242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2023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审计学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10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闫浩然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210529090254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数据科学与大数据技术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11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郜艺哲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230511060103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2023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物流管理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12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孟千一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220511020141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会计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13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贾子洋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220506050117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电气工程及其自动化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14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李双泽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210501160303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工商管理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15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张世豪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220502010310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国际经济与贸易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16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曾婧寒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220506170102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物联网工程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17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李赛雅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210501160304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工商管理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18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范梦格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230502020110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2023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法学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19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闫彤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210506050429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计算机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20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杨培森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220511010121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市场营销本科 K2201 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21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李新如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220511030604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财务管理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22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肖克慧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220511040232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人力资源管理本科K2202班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23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胡沛萱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220505110228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运动康复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24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于宁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220508010247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计算机科学与技术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25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邵铭飞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210501160307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工商管理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26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王慧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220511040116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人力资源管理本科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27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杨小娜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220511080442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审计学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28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任若雨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210502020102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人文地理与城乡规划本科K2101班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29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郅亚妮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220501070217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投资学本科K2202班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30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张欣越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210502020119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人文地理与城乡规划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31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侯梦茹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220503070220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学前教育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32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郭浩志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210501230159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物联网工程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33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杨照梧丹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210501040122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人力资源管理本科K2101班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34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赵圆梦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230502020120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2023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法学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35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邢紫颜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230511080212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2023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审计学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36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张宇静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210501160301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工商管理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37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张文博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230502020101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2023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法学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38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王子依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210503100247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学前教育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39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张皓翔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220506170113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物联网工程本科k2201班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40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蒋一帆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220502010549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广告学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41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邢建栋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210501010303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法学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42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赵玉婷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220502010126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国际经济与贸易本科K2201班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43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吕宛洁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230502020137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2023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法学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44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胡佳豪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210502020151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人文地理与城乡规划k2101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45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陈瑞珂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220505020219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广告学本科K2202班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46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吴婉婷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220501010331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电子商务本科K2203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47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邹麟舒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220501070240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投资学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48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常慧霞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230502020155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2023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法学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49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苗晶晶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210529010157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软件工程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50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齐云洁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220502010326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国际经济与贸易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51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王超博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220511030258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财务管理本科K2202班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52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李富琴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230511030253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2023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财务管理本科K2302班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53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李湘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220501010310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电子商务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54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李继春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230502020142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2023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法学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55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王蕊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210501010331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法学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56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许欣欣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230511020153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2023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会计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57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齐圆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210501160343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工商管理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58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李向娜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220511020163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会计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59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徐春记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220511010137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市场营销本科K2201班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60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齐杰皓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220502010155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国际经济与贸易本科K2201班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61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李楠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220511020121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会计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62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刘新宇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220502010106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会计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63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任静静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220511030627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财务管理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64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王钟翔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220502010323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国际经济与贸易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65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黄震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220502010438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国际经济与贸易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66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张艳林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210529010118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软件工程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67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刘小飞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210506170220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电气工程及其自动化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68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刘星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220511010125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市场营销本科k2201班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69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李俊毅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220508030114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土木工程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70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李佳强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220508080113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2023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软件工程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71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光陈辉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220506050206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电气工程及其自动化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72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刘莎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220511010126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市场营销本科K2201班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73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冀怡霖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230801020107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国际经济与贸易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74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段荣玲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220511010117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市场营销本科K2201班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75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毛姝懿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230501010251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2023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电子商务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76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曹嘉琳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220511020408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会计学本科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77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闫中欣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220506170122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物联网工程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78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黄国庆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22050101338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电子商务本科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79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刘萧健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200501030246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市场营销本科K2201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80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杨晓惠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210502020110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人文地理与城乡规划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81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马梦洋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230508030308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2023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土木工程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82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童一铭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230502020105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2023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法学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300" w:type="dxa"/>
          </w:tcPr>
          <w:p>
            <w:r>
              <w:rPr>
                <w:rFonts w:ascii="宋体" w:hAnsi="宋体" w:eastAsia="宋体" w:cs="宋体"/>
              </w:rPr>
              <w:t>83</w:t>
            </w:r>
          </w:p>
        </w:tc>
        <w:tc>
          <w:tcPr>
            <w:tcW w:w="900" w:type="dxa"/>
          </w:tcPr>
          <w:p>
            <w:r>
              <w:rPr>
                <w:rFonts w:ascii="宋体" w:hAnsi="宋体" w:eastAsia="宋体" w:cs="宋体"/>
              </w:rPr>
              <w:t>徐书晴</w:t>
            </w:r>
          </w:p>
        </w:tc>
        <w:tc>
          <w:tcPr>
            <w:tcW w:w="800" w:type="dxa"/>
          </w:tcPr>
          <w:p>
            <w:r>
              <w:rPr>
                <w:rFonts w:ascii="宋体" w:hAnsi="宋体" w:eastAsia="宋体" w:cs="宋体"/>
              </w:rPr>
              <w:t>230511030227</w:t>
            </w:r>
          </w:p>
        </w:tc>
        <w:tc>
          <w:tcPr>
            <w:tcW w:w="400" w:type="dxa"/>
          </w:tcPr>
          <w:p>
            <w:r>
              <w:rPr>
                <w:rFonts w:ascii="宋体" w:hAnsi="宋体" w:eastAsia="宋体" w:cs="宋体"/>
              </w:rPr>
              <w:t>2023</w:t>
            </w:r>
          </w:p>
        </w:tc>
        <w:tc>
          <w:tcPr>
            <w:tcW w:w="2000" w:type="dxa"/>
          </w:tcPr>
          <w:p>
            <w:r>
              <w:rPr>
                <w:rFonts w:ascii="宋体" w:hAnsi="宋体" w:eastAsia="宋体" w:cs="宋体"/>
              </w:rPr>
              <w:t>财务管理</w:t>
            </w:r>
          </w:p>
        </w:tc>
        <w:tc>
          <w:tcPr>
            <w:tcW w:w="800" w:type="dxa"/>
          </w:tcPr>
          <w:p/>
        </w:tc>
        <w:tc>
          <w:tcPr>
            <w:tcW w:w="800" w:type="dxa"/>
          </w:tcPr>
          <w:p/>
        </w:tc>
      </w:tr>
    </w:tbl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2FFB0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Office_4.6.1.7467_F1E327BC-269C-435d-A152-05C5408002CA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2024-05-07T12:48:00Z</dcterms:created>
  <dc:creator>Apache POI</dc:creator>
  <cp:lastModifiedBy>孟轲</cp:lastModifiedBy>
  <dcterms:modified xsi:type="dcterms:W3CDTF">2024-05-07T13:43:11Z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F36C3DF2E38799E16FBF39668E148185</vt:lpwstr>
  </property>
</Properties>
</file>